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2907" w14:textId="77777777" w:rsidR="00D3539C" w:rsidRDefault="00D3539C"/>
    <w:p w14:paraId="64814CA1" w14:textId="5BE55D4F" w:rsidR="008F6C4D" w:rsidRPr="00073B90" w:rsidRDefault="006D6FC3" w:rsidP="00073B90">
      <w:pPr>
        <w:jc w:val="center"/>
        <w:rPr>
          <w:b/>
          <w:bCs/>
          <w:sz w:val="36"/>
          <w:szCs w:val="36"/>
        </w:rPr>
      </w:pPr>
      <w:r w:rsidRPr="00073B90">
        <w:rPr>
          <w:b/>
          <w:bCs/>
          <w:sz w:val="36"/>
          <w:szCs w:val="36"/>
        </w:rPr>
        <w:t>DISCOVERY REQUEST</w:t>
      </w:r>
    </w:p>
    <w:p w14:paraId="093998B6" w14:textId="637C1A21" w:rsidR="006D6FC3" w:rsidRPr="00073B90" w:rsidRDefault="006D6FC3" w:rsidP="001C77C6">
      <w:pPr>
        <w:jc w:val="center"/>
        <w:rPr>
          <w:i/>
          <w:iCs/>
          <w:u w:val="single"/>
        </w:rPr>
      </w:pPr>
      <w:r w:rsidRPr="00073B90">
        <w:rPr>
          <w:i/>
          <w:iCs/>
          <w:u w:val="single"/>
        </w:rPr>
        <w:t>Discovery may be picked up 5 working days from the date of request</w:t>
      </w:r>
    </w:p>
    <w:p w14:paraId="2B034134" w14:textId="36E930DF" w:rsidR="006D6FC3" w:rsidRDefault="006D6FC3"/>
    <w:p w14:paraId="2B04B1B5" w14:textId="6E9ED5F4" w:rsidR="006D6FC3" w:rsidRPr="001C77C6" w:rsidRDefault="006D6FC3">
      <w:pPr>
        <w:rPr>
          <w:color w:val="0070C0"/>
          <w:u w:val="single"/>
        </w:rPr>
      </w:pPr>
      <w:r>
        <w:t>Date</w:t>
      </w:r>
      <w:r w:rsidR="00073B90">
        <w:t xml:space="preserve">: </w:t>
      </w:r>
      <w:r w:rsidR="00516B59"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tab/>
      </w:r>
      <w:r w:rsidR="001C77C6">
        <w:tab/>
      </w:r>
      <w:r>
        <w:t>Case No.</w:t>
      </w:r>
      <w:r w:rsidR="00073B90">
        <w:t xml:space="preserve"> </w:t>
      </w:r>
      <w:r>
        <w:t xml:space="preserve"> </w:t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</w:p>
    <w:p w14:paraId="686BC939" w14:textId="65F05FFB" w:rsidR="006D6FC3" w:rsidRDefault="006D6FC3"/>
    <w:p w14:paraId="26772984" w14:textId="54405EEE" w:rsidR="006D6FC3" w:rsidRPr="001C77C6" w:rsidRDefault="006D6FC3" w:rsidP="008F1940">
      <w:pPr>
        <w:spacing w:after="240"/>
        <w:rPr>
          <w:b/>
          <w:bCs/>
          <w:color w:val="0070C0"/>
          <w:u w:val="single"/>
        </w:rPr>
      </w:pPr>
      <w:r>
        <w:t xml:space="preserve">State of Kansas v. </w:t>
      </w:r>
      <w:r w:rsidR="001C77C6"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</w:p>
    <w:p w14:paraId="5F8B3543" w14:textId="603A0094" w:rsidR="006D6FC3" w:rsidRDefault="006D6FC3" w:rsidP="001C77C6">
      <w:pPr>
        <w:spacing w:line="276" w:lineRule="auto"/>
      </w:pPr>
      <w:r>
        <w:t>Def</w:t>
      </w:r>
      <w:r w:rsidR="00516B59">
        <w:t>.</w:t>
      </w:r>
      <w:r>
        <w:t xml:space="preserve"> Atty’s Name</w:t>
      </w:r>
      <w:r w:rsidR="00073B90">
        <w:t xml:space="preserve">: </w:t>
      </w:r>
      <w:r w:rsidR="001C77C6">
        <w:tab/>
      </w:r>
      <w:r w:rsidR="001C77C6">
        <w:tab/>
      </w:r>
      <w:r w:rsidR="001C77C6"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516B59">
        <w:t xml:space="preserve">   </w:t>
      </w:r>
    </w:p>
    <w:p w14:paraId="65F8CC94" w14:textId="7EE222F6" w:rsidR="001C77C6" w:rsidRPr="001C77C6" w:rsidRDefault="006D6FC3" w:rsidP="001C77C6">
      <w:pPr>
        <w:spacing w:line="276" w:lineRule="auto"/>
        <w:rPr>
          <w:color w:val="0070C0"/>
          <w:u w:val="single"/>
        </w:rPr>
      </w:pPr>
      <w:r>
        <w:t>Addres</w:t>
      </w:r>
      <w:r w:rsidR="00073B90">
        <w:t xml:space="preserve">s: </w:t>
      </w:r>
      <w:r w:rsidR="001C77C6">
        <w:tab/>
      </w:r>
      <w:r w:rsidR="001C77C6">
        <w:tab/>
      </w:r>
      <w:r w:rsidR="001C77C6">
        <w:tab/>
      </w:r>
      <w:r w:rsidR="001C77C6"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</w:p>
    <w:p w14:paraId="221FE654" w14:textId="553E1198" w:rsidR="001C77C6" w:rsidRPr="001C77C6" w:rsidRDefault="001C77C6" w:rsidP="001C77C6">
      <w:pPr>
        <w:spacing w:line="276" w:lineRule="auto"/>
        <w:rPr>
          <w:color w:val="0070C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</w:p>
    <w:p w14:paraId="2CCEE491" w14:textId="4935E942" w:rsidR="006D6FC3" w:rsidRPr="001C77C6" w:rsidRDefault="006D6FC3" w:rsidP="001C77C6">
      <w:pPr>
        <w:spacing w:line="276" w:lineRule="auto"/>
        <w:rPr>
          <w:color w:val="0070C0"/>
          <w:u w:val="single"/>
        </w:rPr>
      </w:pPr>
      <w:r>
        <w:t xml:space="preserve">Phone No. </w:t>
      </w:r>
      <w:r w:rsidR="003A1D47">
        <w:tab/>
      </w:r>
      <w:r w:rsidR="001C77C6">
        <w:tab/>
      </w:r>
      <w:r w:rsidR="001C77C6">
        <w:tab/>
      </w:r>
      <w:r w:rsidR="001C77C6"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</w:p>
    <w:p w14:paraId="72B6459D" w14:textId="6B3E85C6" w:rsidR="006D6FC3" w:rsidRPr="001C77C6" w:rsidRDefault="006D6FC3" w:rsidP="001C77C6">
      <w:pPr>
        <w:spacing w:line="276" w:lineRule="auto"/>
        <w:rPr>
          <w:color w:val="0070C0"/>
          <w:u w:val="single"/>
        </w:rPr>
      </w:pPr>
      <w:r>
        <w:t xml:space="preserve">Fax No. </w:t>
      </w:r>
      <w:r w:rsidR="0089029F">
        <w:tab/>
      </w:r>
      <w:r w:rsidR="00073B90">
        <w:tab/>
      </w:r>
      <w:r w:rsidR="001C77C6">
        <w:tab/>
      </w:r>
      <w:r w:rsidR="001C77C6"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</w:p>
    <w:p w14:paraId="180F069D" w14:textId="62CCDC47" w:rsidR="006D6FC3" w:rsidRPr="001C77C6" w:rsidRDefault="006D6FC3" w:rsidP="001C77C6">
      <w:pPr>
        <w:spacing w:line="276" w:lineRule="auto"/>
        <w:rPr>
          <w:color w:val="0070C0"/>
          <w:u w:val="single"/>
        </w:rPr>
      </w:pPr>
      <w:r>
        <w:t>Email addres</w:t>
      </w:r>
      <w:r w:rsidR="00073B90">
        <w:t xml:space="preserve">s: </w:t>
      </w:r>
      <w:r w:rsidR="001C77C6">
        <w:tab/>
      </w:r>
      <w:r w:rsidR="001C77C6">
        <w:tab/>
      </w:r>
      <w:r w:rsidR="001C77C6"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</w:p>
    <w:p w14:paraId="3834085F" w14:textId="1AB96016" w:rsidR="006D6FC3" w:rsidRDefault="006D6FC3" w:rsidP="001C77C6">
      <w:pPr>
        <w:spacing w:line="360" w:lineRule="auto"/>
      </w:pPr>
    </w:p>
    <w:p w14:paraId="2D1C899B" w14:textId="0CFC1B3C" w:rsidR="006D6FC3" w:rsidRDefault="0033401C">
      <w:pPr>
        <w:rPr>
          <w:rFonts w:ascii="MS Gothic" w:eastAsia="MS Gothic" w:hAnsi="MS Gothic"/>
        </w:rPr>
      </w:pPr>
      <w:r>
        <w:t xml:space="preserve">You are: </w:t>
      </w:r>
      <w:r w:rsidR="006D6FC3">
        <w:t xml:space="preserve"> </w:t>
      </w:r>
      <w:r>
        <w:tab/>
      </w:r>
      <w:r w:rsidR="006D6FC3">
        <w:t xml:space="preserve">APPOINTED </w:t>
      </w:r>
      <w:sdt>
        <w:sdtPr>
          <w:id w:val="-2113116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EC2">
            <w:rPr>
              <w:rFonts w:ascii="MS Gothic" w:eastAsia="MS Gothic" w:hAnsi="MS Gothic" w:hint="eastAsia"/>
            </w:rPr>
            <w:t>☐</w:t>
          </w:r>
        </w:sdtContent>
      </w:sdt>
      <w:r w:rsidR="006D6FC3">
        <w:tab/>
      </w:r>
      <w:r>
        <w:tab/>
      </w:r>
      <w:r w:rsidR="006D6FC3">
        <w:t>RETAINED</w:t>
      </w:r>
      <w:r w:rsidR="00564EC2">
        <w:t xml:space="preserve"> </w:t>
      </w:r>
      <w:sdt>
        <w:sdtPr>
          <w:id w:val="-1139641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940">
            <w:rPr>
              <w:rFonts w:ascii="MS Gothic" w:eastAsia="MS Gothic" w:hAnsi="MS Gothic" w:hint="eastAsia"/>
            </w:rPr>
            <w:t>☐</w:t>
          </w:r>
        </w:sdtContent>
      </w:sdt>
    </w:p>
    <w:p w14:paraId="78B969EC" w14:textId="5A44A138" w:rsidR="0033401C" w:rsidRDefault="0033401C"/>
    <w:p w14:paraId="0994C263" w14:textId="7DBE3D1B" w:rsidR="001C77C6" w:rsidRDefault="006D6FC3" w:rsidP="001C77C6">
      <w:pPr>
        <w:spacing w:line="360" w:lineRule="auto"/>
        <w:rPr>
          <w:color w:val="0070C0"/>
          <w:u w:val="single"/>
        </w:rPr>
      </w:pPr>
      <w:r>
        <w:t>Special request for copies other than police reports</w:t>
      </w:r>
      <w:r w:rsidR="00564EC2">
        <w:t xml:space="preserve">: </w:t>
      </w:r>
    </w:p>
    <w:p w14:paraId="5C5D37F8" w14:textId="713E9987" w:rsidR="006D6FC3" w:rsidRDefault="001C77C6" w:rsidP="001C77C6">
      <w:pPr>
        <w:spacing w:line="276" w:lineRule="auto"/>
      </w:pP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</w:p>
    <w:p w14:paraId="1BE6EA09" w14:textId="04C8B380" w:rsidR="004B794E" w:rsidRDefault="004B794E" w:rsidP="005D37CF"/>
    <w:p w14:paraId="62776154" w14:textId="2378CFFC" w:rsidR="006D6FC3" w:rsidRDefault="006D6FC3" w:rsidP="003A1D47">
      <w:pPr>
        <w:spacing w:line="360" w:lineRule="auto"/>
      </w:pPr>
      <w:r>
        <w:t>(for office use only)</w:t>
      </w:r>
    </w:p>
    <w:p w14:paraId="6CCFB2A3" w14:textId="6EFA82DB" w:rsidR="006D6FC3" w:rsidRPr="001C77C6" w:rsidRDefault="006D6FC3" w:rsidP="008F19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5"/>
        </w:tabs>
        <w:spacing w:line="276" w:lineRule="auto"/>
        <w:rPr>
          <w:color w:val="0070C0"/>
          <w:u w:val="single"/>
        </w:rPr>
      </w:pPr>
      <w:r>
        <w:t>D</w:t>
      </w:r>
      <w:r w:rsidR="0089029F">
        <w:t>iscovery date</w:t>
      </w:r>
      <w:r>
        <w:t>:</w:t>
      </w:r>
      <w:r w:rsidR="001C77C6">
        <w:t xml:space="preserve">  </w:t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89029F">
        <w:tab/>
      </w:r>
      <w:r>
        <w:t>Completed by:</w:t>
      </w:r>
      <w:r w:rsidR="001C77C6">
        <w:t xml:space="preserve">  </w:t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89029F">
        <w:tab/>
      </w:r>
      <w:r>
        <w:tab/>
        <w:t>No. of Copies</w:t>
      </w:r>
      <w:r w:rsidR="001C77C6">
        <w:t xml:space="preserve">  </w:t>
      </w:r>
      <w:r w:rsidR="001C77C6">
        <w:rPr>
          <w:color w:val="0070C0"/>
          <w:u w:val="single"/>
        </w:rPr>
        <w:tab/>
      </w:r>
    </w:p>
    <w:p w14:paraId="420ADC77" w14:textId="165C4020" w:rsidR="006D6FC3" w:rsidRDefault="006D6FC3" w:rsidP="008F1940">
      <w:pPr>
        <w:spacing w:line="276" w:lineRule="auto"/>
      </w:pPr>
      <w:r>
        <w:t>Delivered by: Office Box</w:t>
      </w:r>
      <w:r w:rsidR="0089029F">
        <w:t xml:space="preserve"> </w:t>
      </w:r>
      <w:sdt>
        <w:sdtPr>
          <w:id w:val="704066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29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516B59">
        <w:tab/>
      </w:r>
      <w:r>
        <w:t>Mail</w:t>
      </w:r>
      <w:r w:rsidR="00516B59">
        <w:t xml:space="preserve"> </w:t>
      </w:r>
      <w:sdt>
        <w:sdtPr>
          <w:id w:val="-714738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B59">
            <w:rPr>
              <w:rFonts w:ascii="MS Gothic" w:eastAsia="MS Gothic" w:hAnsi="MS Gothic" w:hint="eastAsia"/>
            </w:rPr>
            <w:t>☐</w:t>
          </w:r>
        </w:sdtContent>
      </w:sdt>
      <w:r w:rsidR="00516B59">
        <w:tab/>
      </w:r>
      <w:r>
        <w:t>Email</w:t>
      </w:r>
      <w:r w:rsidR="00516B59">
        <w:t xml:space="preserve"> </w:t>
      </w:r>
      <w:sdt>
        <w:sdtPr>
          <w:id w:val="-1623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B59">
            <w:rPr>
              <w:rFonts w:ascii="MS Gothic" w:eastAsia="MS Gothic" w:hAnsi="MS Gothic" w:hint="eastAsia"/>
            </w:rPr>
            <w:t>☐</w:t>
          </w:r>
        </w:sdtContent>
      </w:sdt>
      <w:r>
        <w:tab/>
        <w:t>In Person</w:t>
      </w:r>
      <w:r w:rsidR="00516B59">
        <w:t xml:space="preserve"> </w:t>
      </w:r>
      <w:sdt>
        <w:sdtPr>
          <w:id w:val="788550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B59">
            <w:rPr>
              <w:rFonts w:ascii="MS Gothic" w:eastAsia="MS Gothic" w:hAnsi="MS Gothic" w:hint="eastAsia"/>
            </w:rPr>
            <w:t>☐</w:t>
          </w:r>
        </w:sdtContent>
      </w:sdt>
    </w:p>
    <w:p w14:paraId="7AD84AE2" w14:textId="1A588C78" w:rsidR="00516B59" w:rsidRPr="001C77C6" w:rsidRDefault="006D6FC3" w:rsidP="008F1940">
      <w:pPr>
        <w:spacing w:line="276" w:lineRule="auto"/>
        <w:rPr>
          <w:color w:val="0070C0"/>
          <w:u w:val="single"/>
        </w:rPr>
      </w:pPr>
      <w:r>
        <w:t>Discovery</w:t>
      </w:r>
      <w:r w:rsidR="003A1D47">
        <w:t xml:space="preserve"> summary</w:t>
      </w:r>
      <w:r>
        <w:t>:</w:t>
      </w:r>
      <w:r w:rsidR="00516B59">
        <w:t xml:space="preserve"> </w:t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</w:p>
    <w:p w14:paraId="6AF6D24D" w14:textId="2E4B67B9" w:rsidR="001C77C6" w:rsidRPr="001C77C6" w:rsidRDefault="00516B59" w:rsidP="001C77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5"/>
        </w:tabs>
        <w:spacing w:line="276" w:lineRule="auto"/>
        <w:rPr>
          <w:color w:val="0070C0"/>
          <w:u w:val="single"/>
        </w:rPr>
      </w:pPr>
      <w:proofErr w:type="spellStart"/>
      <w:r>
        <w:t>Add’l</w:t>
      </w:r>
      <w:proofErr w:type="spellEnd"/>
      <w:r>
        <w:t xml:space="preserve"> </w:t>
      </w:r>
      <w:r w:rsidR="001C77C6">
        <w:t xml:space="preserve">Discovery date:  </w:t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tab/>
        <w:t xml:space="preserve">Completed by:  </w:t>
      </w:r>
      <w:r w:rsidR="001C77C6">
        <w:rPr>
          <w:color w:val="0070C0"/>
          <w:u w:val="single"/>
        </w:rPr>
        <w:tab/>
      </w:r>
      <w:r w:rsidR="001C77C6">
        <w:rPr>
          <w:color w:val="0070C0"/>
          <w:u w:val="single"/>
        </w:rPr>
        <w:tab/>
      </w:r>
      <w:r w:rsidR="001C77C6">
        <w:tab/>
        <w:t xml:space="preserve">No. of Copies  </w:t>
      </w:r>
      <w:r w:rsidR="001C77C6">
        <w:rPr>
          <w:color w:val="0070C0"/>
          <w:u w:val="single"/>
        </w:rPr>
        <w:tab/>
      </w:r>
    </w:p>
    <w:p w14:paraId="19EEBEC0" w14:textId="77777777" w:rsidR="001C77C6" w:rsidRDefault="001C77C6" w:rsidP="001C77C6">
      <w:pPr>
        <w:spacing w:line="276" w:lineRule="auto"/>
      </w:pPr>
      <w:r>
        <w:t xml:space="preserve">Delivered by: Office Box </w:t>
      </w:r>
      <w:sdt>
        <w:sdtPr>
          <w:id w:val="-1366976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Mail </w:t>
      </w:r>
      <w:sdt>
        <w:sdtPr>
          <w:id w:val="466950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Email </w:t>
      </w:r>
      <w:sdt>
        <w:sdtPr>
          <w:id w:val="-12763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In Person </w:t>
      </w:r>
      <w:sdt>
        <w:sdtPr>
          <w:id w:val="57192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7187914" w14:textId="77777777" w:rsidR="001C77C6" w:rsidRPr="001C77C6" w:rsidRDefault="001C77C6" w:rsidP="001C77C6">
      <w:pPr>
        <w:spacing w:line="276" w:lineRule="auto"/>
        <w:rPr>
          <w:color w:val="0070C0"/>
          <w:u w:val="single"/>
        </w:rPr>
      </w:pPr>
      <w:r>
        <w:t xml:space="preserve">Discovery summary: 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</w:p>
    <w:p w14:paraId="5D3700AF" w14:textId="66E2A070" w:rsidR="00777E7E" w:rsidRPr="001C77C6" w:rsidRDefault="00516B59" w:rsidP="00777E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5"/>
        </w:tabs>
        <w:spacing w:line="276" w:lineRule="auto"/>
        <w:rPr>
          <w:color w:val="0070C0"/>
          <w:u w:val="single"/>
        </w:rPr>
      </w:pPr>
      <w:proofErr w:type="spellStart"/>
      <w:r>
        <w:t>Add’l</w:t>
      </w:r>
      <w:proofErr w:type="spellEnd"/>
      <w:r>
        <w:t xml:space="preserve"> </w:t>
      </w:r>
      <w:r w:rsidR="00777E7E">
        <w:t xml:space="preserve">Discovery date:  </w:t>
      </w:r>
      <w:r w:rsidR="00777E7E">
        <w:rPr>
          <w:color w:val="0070C0"/>
          <w:u w:val="single"/>
        </w:rPr>
        <w:tab/>
      </w:r>
      <w:r w:rsidR="00777E7E">
        <w:rPr>
          <w:color w:val="0070C0"/>
          <w:u w:val="single"/>
        </w:rPr>
        <w:tab/>
      </w:r>
      <w:r w:rsidR="00777E7E">
        <w:tab/>
        <w:t xml:space="preserve">Completed by:  </w:t>
      </w:r>
      <w:r w:rsidR="00777E7E">
        <w:rPr>
          <w:color w:val="0070C0"/>
          <w:u w:val="single"/>
        </w:rPr>
        <w:tab/>
      </w:r>
      <w:r w:rsidR="00777E7E">
        <w:rPr>
          <w:color w:val="0070C0"/>
          <w:u w:val="single"/>
        </w:rPr>
        <w:tab/>
      </w:r>
      <w:r w:rsidR="00777E7E">
        <w:tab/>
        <w:t xml:space="preserve">No. of Copies  </w:t>
      </w:r>
      <w:r w:rsidR="00777E7E">
        <w:rPr>
          <w:color w:val="0070C0"/>
          <w:u w:val="single"/>
        </w:rPr>
        <w:tab/>
      </w:r>
    </w:p>
    <w:p w14:paraId="22221C8E" w14:textId="77777777" w:rsidR="00777E7E" w:rsidRDefault="00777E7E" w:rsidP="00777E7E">
      <w:pPr>
        <w:spacing w:line="276" w:lineRule="auto"/>
      </w:pPr>
      <w:r>
        <w:t xml:space="preserve">Delivered by: Office Box </w:t>
      </w:r>
      <w:sdt>
        <w:sdtPr>
          <w:id w:val="-529732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Mail </w:t>
      </w:r>
      <w:sdt>
        <w:sdtPr>
          <w:id w:val="182308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Email </w:t>
      </w:r>
      <w:sdt>
        <w:sdtPr>
          <w:id w:val="596141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In Person </w:t>
      </w:r>
      <w:sdt>
        <w:sdtPr>
          <w:id w:val="-160941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1AE4B68" w14:textId="77777777" w:rsidR="00777E7E" w:rsidRPr="001C77C6" w:rsidRDefault="00777E7E" w:rsidP="00777E7E">
      <w:pPr>
        <w:spacing w:line="276" w:lineRule="auto"/>
        <w:rPr>
          <w:color w:val="0070C0"/>
          <w:u w:val="single"/>
        </w:rPr>
      </w:pPr>
      <w:r>
        <w:t xml:space="preserve">Discovery summary: </w:t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  <w:r>
        <w:rPr>
          <w:color w:val="0070C0"/>
          <w:u w:val="single"/>
        </w:rPr>
        <w:tab/>
      </w:r>
    </w:p>
    <w:p w14:paraId="01A899B5" w14:textId="668F83C2" w:rsidR="008F1940" w:rsidRDefault="008F1940" w:rsidP="00777E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55"/>
        </w:tabs>
        <w:spacing w:before="120" w:line="360" w:lineRule="auto"/>
      </w:pPr>
    </w:p>
    <w:sectPr w:rsidR="008F1940" w:rsidSect="0047269A">
      <w:headerReference w:type="default" r:id="rId6"/>
      <w:pgSz w:w="12240" w:h="15840" w:code="1"/>
      <w:pgMar w:top="1260" w:right="1440" w:bottom="450" w:left="144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9CD1" w14:textId="77777777" w:rsidR="00182136" w:rsidRDefault="00182136">
      <w:r>
        <w:separator/>
      </w:r>
    </w:p>
  </w:endnote>
  <w:endnote w:type="continuationSeparator" w:id="0">
    <w:p w14:paraId="21709564" w14:textId="77777777" w:rsidR="00182136" w:rsidRDefault="0018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4E68" w14:textId="77777777" w:rsidR="00182136" w:rsidRDefault="00182136">
      <w:r>
        <w:separator/>
      </w:r>
    </w:p>
  </w:footnote>
  <w:footnote w:type="continuationSeparator" w:id="0">
    <w:p w14:paraId="745B185F" w14:textId="77777777" w:rsidR="00182136" w:rsidRDefault="0018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0BD3E" w14:textId="58231717" w:rsidR="001C77C6" w:rsidRDefault="001C77C6">
    <w:pPr>
      <w:pStyle w:val="Header"/>
    </w:pPr>
  </w:p>
  <w:p w14:paraId="3DC2E816" w14:textId="77777777" w:rsidR="001C77C6" w:rsidRDefault="001C77C6" w:rsidP="001C77C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E649D" wp14:editId="4F76C5F5">
              <wp:simplePos x="0" y="0"/>
              <wp:positionH relativeFrom="column">
                <wp:posOffset>1209675</wp:posOffset>
              </wp:positionH>
              <wp:positionV relativeFrom="paragraph">
                <wp:posOffset>-9525</wp:posOffset>
              </wp:positionV>
              <wp:extent cx="4800600" cy="108585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F26AE8" w14:textId="77777777" w:rsidR="001C77C6" w:rsidRDefault="001C77C6" w:rsidP="001C77C6">
                          <w:pPr>
                            <w:spacing w:line="288" w:lineRule="auto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D3539C">
                            <w:rPr>
                              <w:b/>
                              <w:sz w:val="36"/>
                              <w:szCs w:val="36"/>
                            </w:rPr>
                            <w:t>OSAGE COUNTY ATTORNEY’S OFFICE</w:t>
                          </w:r>
                        </w:p>
                        <w:p w14:paraId="16FC15C8" w14:textId="77777777" w:rsidR="001C77C6" w:rsidRPr="004C4BF1" w:rsidRDefault="001C77C6" w:rsidP="001C77C6">
                          <w:pPr>
                            <w:spacing w:line="288" w:lineRule="auto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Tonya R. Vignery</w:t>
                          </w:r>
                          <w:r w:rsidRPr="004C4BF1">
                            <w:rPr>
                              <w:b/>
                              <w:sz w:val="32"/>
                              <w:szCs w:val="32"/>
                            </w:rPr>
                            <w:t>, County Attorney</w:t>
                          </w:r>
                        </w:p>
                        <w:p w14:paraId="5FDC68C7" w14:textId="77777777" w:rsidR="001C77C6" w:rsidRDefault="001C77C6" w:rsidP="001C77C6">
                          <w:pPr>
                            <w:spacing w:line="288" w:lineRule="auto"/>
                            <w:jc w:val="center"/>
                          </w:pPr>
                          <w:r>
                            <w:t>717 Topeka Avenue  •  P.O. Box 254  •  Lyndon, Kansas 66451</w:t>
                          </w:r>
                        </w:p>
                        <w:p w14:paraId="25AC934E" w14:textId="77777777" w:rsidR="001C77C6" w:rsidRDefault="001C77C6" w:rsidP="001C77C6">
                          <w:pPr>
                            <w:spacing w:line="288" w:lineRule="auto"/>
                            <w:jc w:val="center"/>
                          </w:pPr>
                          <w:r>
                            <w:t>Phone (785) 828-4931</w:t>
                          </w:r>
                          <w:r>
                            <w:tab/>
                            <w:t xml:space="preserve"> • Fax (785) 828-3150 • www.osageca.org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E64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5.25pt;margin-top:-.75pt;width:378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" stroked="f">
              <v:textbox>
                <w:txbxContent>
                  <w:p w14:paraId="48F26AE8" w14:textId="77777777" w:rsidR="001C77C6" w:rsidRDefault="001C77C6" w:rsidP="001C77C6">
                    <w:pPr>
                      <w:spacing w:line="288" w:lineRule="auto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D3539C">
                      <w:rPr>
                        <w:b/>
                        <w:sz w:val="36"/>
                        <w:szCs w:val="36"/>
                      </w:rPr>
                      <w:t>OSAGE COUNTY ATTORNEY’S OFFICE</w:t>
                    </w:r>
                  </w:p>
                  <w:p w14:paraId="16FC15C8" w14:textId="77777777" w:rsidR="001C77C6" w:rsidRPr="004C4BF1" w:rsidRDefault="001C77C6" w:rsidP="001C77C6">
                    <w:pPr>
                      <w:spacing w:line="288" w:lineRule="auto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Tonya R. Vignery</w:t>
                    </w:r>
                    <w:r w:rsidRPr="004C4BF1">
                      <w:rPr>
                        <w:b/>
                        <w:sz w:val="32"/>
                        <w:szCs w:val="32"/>
                      </w:rPr>
                      <w:t>, County Attorney</w:t>
                    </w:r>
                  </w:p>
                  <w:p w14:paraId="5FDC68C7" w14:textId="77777777" w:rsidR="001C77C6" w:rsidRDefault="001C77C6" w:rsidP="001C77C6">
                    <w:pPr>
                      <w:spacing w:line="288" w:lineRule="auto"/>
                      <w:jc w:val="center"/>
                    </w:pPr>
                    <w:r>
                      <w:t>717 Topeka Avenue  •  P.O. Box 254  •  Lyndon, Kansas 66451</w:t>
                    </w:r>
                  </w:p>
                  <w:p w14:paraId="25AC934E" w14:textId="77777777" w:rsidR="001C77C6" w:rsidRDefault="001C77C6" w:rsidP="001C77C6">
                    <w:pPr>
                      <w:spacing w:line="288" w:lineRule="auto"/>
                      <w:jc w:val="center"/>
                    </w:pPr>
                    <w:r>
                      <w:t>Phone (785) 828-4931</w:t>
                    </w:r>
                    <w:r>
                      <w:tab/>
                      <w:t xml:space="preserve"> • Fax (785) 828-3150 • www.osageca.org</w:t>
                    </w:r>
                  </w:p>
                </w:txbxContent>
              </v:textbox>
            </v:shape>
          </w:pict>
        </mc:Fallback>
      </mc:AlternateContent>
    </w:r>
    <w:r w:rsidRPr="00EF2B13">
      <w:rPr>
        <w:noProof/>
      </w:rPr>
      <w:drawing>
        <wp:inline distT="0" distB="0" distL="0" distR="0" wp14:anchorId="1A9529A3" wp14:editId="676B1FB0">
          <wp:extent cx="981075" cy="1009650"/>
          <wp:effectExtent l="0" t="0" r="0" b="0"/>
          <wp:docPr id="6" name="Picture 6" descr="OSAGE logo 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AGE logo grays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9B6A2" w14:textId="77777777" w:rsidR="001C77C6" w:rsidRDefault="001C7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BE"/>
    <w:rsid w:val="0003133C"/>
    <w:rsid w:val="00032289"/>
    <w:rsid w:val="000548D8"/>
    <w:rsid w:val="0007177B"/>
    <w:rsid w:val="00073B90"/>
    <w:rsid w:val="00074DC8"/>
    <w:rsid w:val="00097422"/>
    <w:rsid w:val="000C284C"/>
    <w:rsid w:val="00111DC5"/>
    <w:rsid w:val="001679C5"/>
    <w:rsid w:val="00182136"/>
    <w:rsid w:val="001B6E6B"/>
    <w:rsid w:val="001C77C6"/>
    <w:rsid w:val="0021063A"/>
    <w:rsid w:val="00305ACF"/>
    <w:rsid w:val="0033401C"/>
    <w:rsid w:val="00337968"/>
    <w:rsid w:val="0034563D"/>
    <w:rsid w:val="003A1D47"/>
    <w:rsid w:val="003A670D"/>
    <w:rsid w:val="0047269A"/>
    <w:rsid w:val="004931C7"/>
    <w:rsid w:val="004B794E"/>
    <w:rsid w:val="004C4833"/>
    <w:rsid w:val="004C4BF1"/>
    <w:rsid w:val="004C705B"/>
    <w:rsid w:val="00516B59"/>
    <w:rsid w:val="00564EC2"/>
    <w:rsid w:val="005D37CF"/>
    <w:rsid w:val="005D4F85"/>
    <w:rsid w:val="005E73EE"/>
    <w:rsid w:val="00624980"/>
    <w:rsid w:val="006542FA"/>
    <w:rsid w:val="006D6FC3"/>
    <w:rsid w:val="00777E7E"/>
    <w:rsid w:val="00784505"/>
    <w:rsid w:val="00790F78"/>
    <w:rsid w:val="00877FBE"/>
    <w:rsid w:val="00886E3A"/>
    <w:rsid w:val="0089029F"/>
    <w:rsid w:val="008F1940"/>
    <w:rsid w:val="008F6C4D"/>
    <w:rsid w:val="00910466"/>
    <w:rsid w:val="009243E0"/>
    <w:rsid w:val="009A25AD"/>
    <w:rsid w:val="00A20E02"/>
    <w:rsid w:val="00A52514"/>
    <w:rsid w:val="00AE7434"/>
    <w:rsid w:val="00B77B8B"/>
    <w:rsid w:val="00BA42CC"/>
    <w:rsid w:val="00C0290A"/>
    <w:rsid w:val="00D335CB"/>
    <w:rsid w:val="00D3539C"/>
    <w:rsid w:val="00DF3327"/>
    <w:rsid w:val="00E54882"/>
    <w:rsid w:val="00E84632"/>
    <w:rsid w:val="00E876DC"/>
    <w:rsid w:val="00EB017A"/>
    <w:rsid w:val="00EC2ED7"/>
    <w:rsid w:val="00EF2B13"/>
    <w:rsid w:val="00F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FB5EDD9"/>
  <w14:defaultImageDpi w14:val="96"/>
  <w15:docId w15:val="{E78AEB6A-9484-4CA8-8D6B-6D56CFE2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7FB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77F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931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931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3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</vt:lpstr>
    </vt:vector>
  </TitlesOfParts>
  <Company>Osage County District Attorney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</dc:title>
  <dc:subject/>
  <dc:creator>Brandon L. Jones</dc:creator>
  <cp:keywords/>
  <dc:description/>
  <cp:lastModifiedBy>Angela  Smith</cp:lastModifiedBy>
  <cp:revision>4</cp:revision>
  <cp:lastPrinted>2021-01-21T17:07:00Z</cp:lastPrinted>
  <dcterms:created xsi:type="dcterms:W3CDTF">2023-03-02T20:44:00Z</dcterms:created>
  <dcterms:modified xsi:type="dcterms:W3CDTF">2023-03-27T11:18:00Z</dcterms:modified>
</cp:coreProperties>
</file>